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D277" w14:textId="4FE91524" w:rsidR="00737624" w:rsidRDefault="00F76430" w:rsidP="00F76430">
      <w:pPr>
        <w:spacing w:after="0" w:line="240" w:lineRule="auto"/>
      </w:pPr>
      <w:r w:rsidRPr="00F76430">
        <w:t xml:space="preserve">This distribution list is to be used to alert </w:t>
      </w:r>
      <w:r w:rsidR="00471256">
        <w:t xml:space="preserve">your </w:t>
      </w:r>
      <w:r w:rsidRPr="00F76430">
        <w:t xml:space="preserve">CEWD </w:t>
      </w:r>
      <w:r w:rsidR="00471256">
        <w:t xml:space="preserve">Region Consultant </w:t>
      </w:r>
      <w:r w:rsidRPr="00F76430">
        <w:t xml:space="preserve">and </w:t>
      </w:r>
      <w:r>
        <w:t>any appropriate</w:t>
      </w:r>
      <w:r w:rsidRPr="00F76430">
        <w:t xml:space="preserve"> association</w:t>
      </w:r>
      <w:r w:rsidR="00471256">
        <w:t xml:space="preserve"> contacts</w:t>
      </w:r>
      <w:r w:rsidRPr="00F76430">
        <w:t xml:space="preserve"> when your company plans to share an employee recording for the “I Got </w:t>
      </w:r>
      <w:proofErr w:type="gramStart"/>
      <w:r w:rsidR="00FD00E8">
        <w:t>Into</w:t>
      </w:r>
      <w:proofErr w:type="gramEnd"/>
      <w:r w:rsidR="00FD00E8">
        <w:t xml:space="preserve"> Energy” </w:t>
      </w:r>
      <w:r w:rsidRPr="00F76430">
        <w:t xml:space="preserve">Campaign. </w:t>
      </w:r>
    </w:p>
    <w:p w14:paraId="45513507" w14:textId="77777777" w:rsidR="00F76430" w:rsidRPr="00F76430" w:rsidRDefault="00F76430" w:rsidP="00F76430">
      <w:pPr>
        <w:spacing w:after="0" w:line="240" w:lineRule="auto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800"/>
        <w:gridCol w:w="4816"/>
        <w:gridCol w:w="2919"/>
      </w:tblGrid>
      <w:tr w:rsidR="00471256" w:rsidRPr="001C5B78" w14:paraId="05C7A79C" w14:textId="77777777" w:rsidTr="00471256">
        <w:trPr>
          <w:trHeight w:val="287"/>
        </w:trPr>
        <w:tc>
          <w:tcPr>
            <w:tcW w:w="9535" w:type="dxa"/>
            <w:gridSpan w:val="3"/>
            <w:vAlign w:val="bottom"/>
          </w:tcPr>
          <w:p w14:paraId="70BFB675" w14:textId="25069F79" w:rsidR="00471256" w:rsidRPr="00471256" w:rsidRDefault="00471256" w:rsidP="00471256">
            <w:pPr>
              <w:shd w:val="clear" w:color="auto" w:fill="FFFFFF"/>
              <w:spacing w:before="240"/>
              <w:rPr>
                <w:b/>
                <w:sz w:val="28"/>
                <w:szCs w:val="28"/>
              </w:rPr>
            </w:pPr>
            <w:r w:rsidRPr="00471256">
              <w:rPr>
                <w:b/>
                <w:sz w:val="28"/>
                <w:szCs w:val="28"/>
              </w:rPr>
              <w:t>CEWD Region Consultants</w:t>
            </w:r>
          </w:p>
        </w:tc>
      </w:tr>
      <w:tr w:rsidR="00737624" w:rsidRPr="001C5B78" w14:paraId="0DD1F1E3" w14:textId="77777777" w:rsidTr="00825438">
        <w:trPr>
          <w:trHeight w:val="350"/>
        </w:trPr>
        <w:tc>
          <w:tcPr>
            <w:tcW w:w="1800" w:type="dxa"/>
          </w:tcPr>
          <w:p w14:paraId="6461D430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Beth Britt</w:t>
            </w:r>
          </w:p>
        </w:tc>
        <w:tc>
          <w:tcPr>
            <w:tcW w:w="4816" w:type="dxa"/>
          </w:tcPr>
          <w:p w14:paraId="18162875" w14:textId="77777777" w:rsidR="00737624" w:rsidRPr="00C74F8B" w:rsidRDefault="00737624" w:rsidP="00825438">
            <w:pPr>
              <w:rPr>
                <w:rFonts w:cstheme="minorHAnsi"/>
              </w:rPr>
            </w:pPr>
            <w:r w:rsidRPr="00C74F8B">
              <w:rPr>
                <w:rFonts w:cstheme="minorHAnsi"/>
              </w:rPr>
              <w:t>CEWD Consultant</w:t>
            </w:r>
            <w:r>
              <w:rPr>
                <w:rFonts w:cstheme="minorHAnsi"/>
              </w:rPr>
              <w:t xml:space="preserve"> – Midwest Region</w:t>
            </w:r>
          </w:p>
        </w:tc>
        <w:tc>
          <w:tcPr>
            <w:tcW w:w="2919" w:type="dxa"/>
          </w:tcPr>
          <w:p w14:paraId="251ABD03" w14:textId="19F72298" w:rsidR="00737624" w:rsidRPr="00C74F8B" w:rsidRDefault="004E70F8" w:rsidP="00825438">
            <w:pPr>
              <w:rPr>
                <w:rFonts w:cstheme="minorHAnsi"/>
              </w:rPr>
            </w:pPr>
            <w:hyperlink r:id="rId6" w:history="1">
              <w:r w:rsidR="00471256" w:rsidRPr="00C50E88">
                <w:rPr>
                  <w:rStyle w:val="Hyperlink"/>
                  <w:rFonts w:cstheme="minorHAnsi"/>
                </w:rPr>
                <w:t>beth@cewd.org</w:t>
              </w:r>
            </w:hyperlink>
            <w:r w:rsidR="00471256">
              <w:rPr>
                <w:rFonts w:cstheme="minorHAnsi"/>
              </w:rPr>
              <w:t xml:space="preserve"> </w:t>
            </w:r>
          </w:p>
        </w:tc>
      </w:tr>
      <w:tr w:rsidR="00737624" w:rsidRPr="001C5B78" w14:paraId="01836A15" w14:textId="77777777" w:rsidTr="00825438">
        <w:trPr>
          <w:trHeight w:val="350"/>
        </w:trPr>
        <w:tc>
          <w:tcPr>
            <w:tcW w:w="1800" w:type="dxa"/>
          </w:tcPr>
          <w:p w14:paraId="4A39441E" w14:textId="77777777" w:rsidR="00737624" w:rsidRDefault="00737624" w:rsidP="008254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Ray Kelly</w:t>
            </w:r>
          </w:p>
        </w:tc>
        <w:tc>
          <w:tcPr>
            <w:tcW w:w="4816" w:type="dxa"/>
          </w:tcPr>
          <w:p w14:paraId="11F704A6" w14:textId="3BDCE9BC" w:rsidR="00737624" w:rsidRPr="00C74F8B" w:rsidRDefault="00737624" w:rsidP="00825438">
            <w:pPr>
              <w:rPr>
                <w:rFonts w:cstheme="minorHAnsi"/>
              </w:rPr>
            </w:pPr>
            <w:r>
              <w:rPr>
                <w:rFonts w:cstheme="minorHAnsi"/>
              </w:rPr>
              <w:t>CEWD Consultant – Northwest, West</w:t>
            </w:r>
            <w:r w:rsidR="00FD00E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South Regions</w:t>
            </w:r>
          </w:p>
        </w:tc>
        <w:tc>
          <w:tcPr>
            <w:tcW w:w="2919" w:type="dxa"/>
          </w:tcPr>
          <w:p w14:paraId="4C7A0E4C" w14:textId="48E23B3F" w:rsidR="00737624" w:rsidRPr="00C74F8B" w:rsidRDefault="004E70F8" w:rsidP="00825438">
            <w:pPr>
              <w:rPr>
                <w:rFonts w:cstheme="minorHAnsi"/>
              </w:rPr>
            </w:pPr>
            <w:hyperlink r:id="rId7" w:history="1">
              <w:r w:rsidR="00471256" w:rsidRPr="00C50E88">
                <w:rPr>
                  <w:rStyle w:val="Hyperlink"/>
                  <w:rFonts w:cstheme="minorHAnsi"/>
                </w:rPr>
                <w:t>ray@cewd.org</w:t>
              </w:r>
            </w:hyperlink>
            <w:r w:rsidR="00471256">
              <w:rPr>
                <w:rFonts w:cstheme="minorHAnsi"/>
              </w:rPr>
              <w:t xml:space="preserve"> </w:t>
            </w:r>
          </w:p>
        </w:tc>
      </w:tr>
      <w:tr w:rsidR="00737624" w:rsidRPr="001C5B78" w14:paraId="7676022B" w14:textId="77777777" w:rsidTr="00825438">
        <w:trPr>
          <w:trHeight w:val="350"/>
        </w:trPr>
        <w:tc>
          <w:tcPr>
            <w:tcW w:w="1800" w:type="dxa"/>
          </w:tcPr>
          <w:p w14:paraId="29894D65" w14:textId="77777777" w:rsidR="00737624" w:rsidRDefault="00737624" w:rsidP="008254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Rosa Schmidt</w:t>
            </w:r>
          </w:p>
        </w:tc>
        <w:tc>
          <w:tcPr>
            <w:tcW w:w="4816" w:type="dxa"/>
          </w:tcPr>
          <w:p w14:paraId="136AE427" w14:textId="24FF9B1A" w:rsidR="00737624" w:rsidRPr="00C74F8B" w:rsidRDefault="00737624" w:rsidP="00825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CEWD Consultant – Northeast, MidAtlantic, </w:t>
            </w:r>
            <w:r w:rsidR="00FD00E8">
              <w:rPr>
                <w:rFonts w:cstheme="minorHAnsi"/>
              </w:rPr>
              <w:t xml:space="preserve">and </w:t>
            </w:r>
            <w:bookmarkStart w:id="0" w:name="_GoBack"/>
            <w:bookmarkEnd w:id="0"/>
            <w:r>
              <w:rPr>
                <w:rFonts w:cstheme="minorHAnsi"/>
              </w:rPr>
              <w:t>Southeast Regions</w:t>
            </w:r>
          </w:p>
        </w:tc>
        <w:tc>
          <w:tcPr>
            <w:tcW w:w="2919" w:type="dxa"/>
          </w:tcPr>
          <w:p w14:paraId="06BF5D96" w14:textId="71851588" w:rsidR="00737624" w:rsidRPr="00C74F8B" w:rsidRDefault="004E70F8" w:rsidP="00825438">
            <w:pPr>
              <w:rPr>
                <w:rFonts w:cstheme="minorHAnsi"/>
              </w:rPr>
            </w:pPr>
            <w:hyperlink r:id="rId8" w:history="1">
              <w:r w:rsidR="00471256" w:rsidRPr="00C50E88">
                <w:rPr>
                  <w:rStyle w:val="Hyperlink"/>
                  <w:rFonts w:cstheme="minorHAnsi"/>
                </w:rPr>
                <w:t>rosa@cewd.org</w:t>
              </w:r>
            </w:hyperlink>
            <w:r w:rsidR="00471256">
              <w:rPr>
                <w:rFonts w:cstheme="minorHAnsi"/>
              </w:rPr>
              <w:t xml:space="preserve"> </w:t>
            </w:r>
          </w:p>
        </w:tc>
      </w:tr>
      <w:tr w:rsidR="00471256" w:rsidRPr="001C5B78" w14:paraId="6A7C9E81" w14:textId="77777777" w:rsidTr="00EC45D5">
        <w:trPr>
          <w:trHeight w:val="287"/>
        </w:trPr>
        <w:tc>
          <w:tcPr>
            <w:tcW w:w="9535" w:type="dxa"/>
            <w:gridSpan w:val="3"/>
          </w:tcPr>
          <w:p w14:paraId="052EABAC" w14:textId="640E5C6B" w:rsidR="00471256" w:rsidRPr="00471256" w:rsidRDefault="00471256" w:rsidP="00471256">
            <w:pPr>
              <w:shd w:val="clear" w:color="auto" w:fill="FFFFFF"/>
              <w:spacing w:before="240"/>
              <w:rPr>
                <w:b/>
                <w:sz w:val="28"/>
                <w:szCs w:val="28"/>
              </w:rPr>
            </w:pPr>
            <w:r w:rsidRPr="00471256">
              <w:rPr>
                <w:b/>
                <w:sz w:val="28"/>
                <w:szCs w:val="28"/>
              </w:rPr>
              <w:t>Association Points of Contact</w:t>
            </w:r>
          </w:p>
        </w:tc>
      </w:tr>
      <w:tr w:rsidR="00471256" w:rsidRPr="001C5B78" w14:paraId="76CEE9E2" w14:textId="77777777" w:rsidTr="00144AF5">
        <w:trPr>
          <w:trHeight w:val="287"/>
        </w:trPr>
        <w:tc>
          <w:tcPr>
            <w:tcW w:w="1800" w:type="dxa"/>
          </w:tcPr>
          <w:p w14:paraId="37D668CC" w14:textId="77777777" w:rsidR="00471256" w:rsidRPr="001C5B78" w:rsidRDefault="00471256" w:rsidP="00144AF5">
            <w:pPr>
              <w:rPr>
                <w:rFonts w:cstheme="minorHAnsi"/>
                <w:b/>
              </w:rPr>
            </w:pPr>
            <w:r w:rsidRPr="001C5B78">
              <w:rPr>
                <w:rFonts w:cstheme="minorHAnsi"/>
                <w:b/>
              </w:rPr>
              <w:t>Ann Randazzo</w:t>
            </w:r>
          </w:p>
        </w:tc>
        <w:tc>
          <w:tcPr>
            <w:tcW w:w="4816" w:type="dxa"/>
          </w:tcPr>
          <w:p w14:paraId="377F33CD" w14:textId="77777777" w:rsidR="00471256" w:rsidRPr="00C74F8B" w:rsidRDefault="00471256" w:rsidP="00144AF5">
            <w:pPr>
              <w:shd w:val="clear" w:color="auto" w:fill="FFFFFF"/>
              <w:rPr>
                <w:rFonts w:cstheme="minorHAnsi"/>
              </w:rPr>
            </w:pPr>
            <w:r w:rsidRPr="00C74F8B">
              <w:rPr>
                <w:rFonts w:cstheme="minorHAnsi"/>
              </w:rPr>
              <w:t>Executive Director, CEWD</w:t>
            </w:r>
          </w:p>
        </w:tc>
        <w:tc>
          <w:tcPr>
            <w:tcW w:w="2919" w:type="dxa"/>
          </w:tcPr>
          <w:p w14:paraId="25F30336" w14:textId="4A44692A" w:rsidR="00471256" w:rsidRPr="00C74F8B" w:rsidRDefault="004E70F8" w:rsidP="00144AF5">
            <w:pPr>
              <w:shd w:val="clear" w:color="auto" w:fill="FFFFFF"/>
              <w:rPr>
                <w:rFonts w:cstheme="minorHAnsi"/>
              </w:rPr>
            </w:pPr>
            <w:hyperlink r:id="rId9" w:history="1">
              <w:r w:rsidR="00471256" w:rsidRPr="00C50E88">
                <w:rPr>
                  <w:rStyle w:val="Hyperlink"/>
                </w:rPr>
                <w:t>ann@cewd.org</w:t>
              </w:r>
            </w:hyperlink>
            <w:r w:rsidR="00471256">
              <w:t xml:space="preserve"> </w:t>
            </w:r>
          </w:p>
        </w:tc>
      </w:tr>
      <w:tr w:rsidR="00737624" w:rsidRPr="001C5B78" w14:paraId="7E11B1EC" w14:textId="77777777" w:rsidTr="00825438">
        <w:trPr>
          <w:trHeight w:val="350"/>
        </w:trPr>
        <w:tc>
          <w:tcPr>
            <w:tcW w:w="1800" w:type="dxa"/>
          </w:tcPr>
          <w:p w14:paraId="283E166F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Carren</w:t>
            </w:r>
            <w:proofErr w:type="spellEnd"/>
            <w:r>
              <w:rPr>
                <w:rFonts w:cstheme="minorHAnsi"/>
                <w:b/>
              </w:rPr>
              <w:t xml:space="preserve"> Spencer</w:t>
            </w:r>
          </w:p>
        </w:tc>
        <w:tc>
          <w:tcPr>
            <w:tcW w:w="4816" w:type="dxa"/>
          </w:tcPr>
          <w:p w14:paraId="70EF6448" w14:textId="77777777" w:rsidR="00737624" w:rsidRPr="00C74F8B" w:rsidRDefault="00737624" w:rsidP="00825438">
            <w:pPr>
              <w:rPr>
                <w:rFonts w:cstheme="minorHAnsi"/>
              </w:rPr>
            </w:pPr>
            <w:r w:rsidRPr="00C74F8B">
              <w:rPr>
                <w:rFonts w:cstheme="minorHAnsi"/>
              </w:rPr>
              <w:t>Senior Manager, Industry HR Issues</w:t>
            </w:r>
            <w:r>
              <w:rPr>
                <w:rFonts w:cstheme="minorHAnsi"/>
              </w:rPr>
              <w:t>/CEWD</w:t>
            </w:r>
            <w:r w:rsidRPr="00C74F8B">
              <w:rPr>
                <w:rFonts w:cstheme="minorHAnsi"/>
              </w:rPr>
              <w:t>, EEI</w:t>
            </w:r>
          </w:p>
        </w:tc>
        <w:tc>
          <w:tcPr>
            <w:tcW w:w="2919" w:type="dxa"/>
          </w:tcPr>
          <w:p w14:paraId="2AE714B2" w14:textId="7D53E844" w:rsidR="00737624" w:rsidRPr="00C74F8B" w:rsidRDefault="004E70F8" w:rsidP="00825438">
            <w:pPr>
              <w:rPr>
                <w:rFonts w:cstheme="minorHAnsi"/>
              </w:rPr>
            </w:pPr>
            <w:hyperlink r:id="rId10" w:history="1">
              <w:r w:rsidR="00471256" w:rsidRPr="00C50E88">
                <w:rPr>
                  <w:rStyle w:val="Hyperlink"/>
                  <w:rFonts w:cstheme="minorHAnsi"/>
                </w:rPr>
                <w:t>CSpencer@EEI.org</w:t>
              </w:r>
            </w:hyperlink>
            <w:r w:rsidR="00471256">
              <w:rPr>
                <w:rFonts w:cstheme="minorHAnsi"/>
              </w:rPr>
              <w:t xml:space="preserve"> </w:t>
            </w:r>
          </w:p>
        </w:tc>
      </w:tr>
      <w:tr w:rsidR="00737624" w:rsidRPr="001C5B78" w14:paraId="3C6D6BC4" w14:textId="77777777" w:rsidTr="00825438">
        <w:trPr>
          <w:trHeight w:val="350"/>
        </w:trPr>
        <w:tc>
          <w:tcPr>
            <w:tcW w:w="1800" w:type="dxa"/>
          </w:tcPr>
          <w:p w14:paraId="07E3B2F5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Niki Nelson</w:t>
            </w:r>
          </w:p>
        </w:tc>
        <w:tc>
          <w:tcPr>
            <w:tcW w:w="4816" w:type="dxa"/>
          </w:tcPr>
          <w:p w14:paraId="45551D2C" w14:textId="77777777" w:rsidR="00737624" w:rsidRPr="00C74F8B" w:rsidRDefault="00737624" w:rsidP="00825438">
            <w:pPr>
              <w:rPr>
                <w:rFonts w:cstheme="minorHAnsi"/>
              </w:rPr>
            </w:pPr>
            <w:r w:rsidRPr="00C74F8B">
              <w:rPr>
                <w:rFonts w:cstheme="minorHAnsi"/>
              </w:rPr>
              <w:t>Director, Creative Strategy and Services, EEI</w:t>
            </w:r>
          </w:p>
        </w:tc>
        <w:tc>
          <w:tcPr>
            <w:tcW w:w="2919" w:type="dxa"/>
          </w:tcPr>
          <w:p w14:paraId="6D4CF55A" w14:textId="21CFFAFE" w:rsidR="00737624" w:rsidRPr="00C74F8B" w:rsidRDefault="004E70F8" w:rsidP="00825438">
            <w:pPr>
              <w:rPr>
                <w:rFonts w:cstheme="minorHAnsi"/>
              </w:rPr>
            </w:pPr>
            <w:hyperlink r:id="rId11" w:history="1">
              <w:r w:rsidR="00471256" w:rsidRPr="00C50E88">
                <w:rPr>
                  <w:rStyle w:val="Hyperlink"/>
                  <w:rFonts w:cstheme="minorHAnsi"/>
                </w:rPr>
                <w:t>nnelson@eei.org</w:t>
              </w:r>
            </w:hyperlink>
            <w:r w:rsidR="00471256">
              <w:rPr>
                <w:rFonts w:cstheme="minorHAnsi"/>
              </w:rPr>
              <w:t xml:space="preserve"> </w:t>
            </w:r>
          </w:p>
        </w:tc>
      </w:tr>
      <w:tr w:rsidR="00737624" w:rsidRPr="001C5B78" w14:paraId="02605A62" w14:textId="77777777" w:rsidTr="00825438">
        <w:tc>
          <w:tcPr>
            <w:tcW w:w="1800" w:type="dxa"/>
          </w:tcPr>
          <w:p w14:paraId="4CCC1199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r w:rsidRPr="001C5B78">
              <w:rPr>
                <w:rFonts w:cstheme="minorHAnsi"/>
                <w:b/>
              </w:rPr>
              <w:t>Tracy Burleson</w:t>
            </w:r>
          </w:p>
        </w:tc>
        <w:tc>
          <w:tcPr>
            <w:tcW w:w="4816" w:type="dxa"/>
          </w:tcPr>
          <w:p w14:paraId="4BCBFACA" w14:textId="77777777" w:rsidR="00737624" w:rsidRPr="00C74F8B" w:rsidRDefault="00737624" w:rsidP="00825438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C74F8B">
              <w:rPr>
                <w:rFonts w:eastAsia="Times New Roman" w:cstheme="minorHAnsi"/>
              </w:rPr>
              <w:t>Director, Communications</w:t>
            </w:r>
            <w:r>
              <w:rPr>
                <w:rFonts w:eastAsia="Times New Roman" w:cstheme="minorHAnsi"/>
              </w:rPr>
              <w:t>, AGA</w:t>
            </w:r>
          </w:p>
        </w:tc>
        <w:tc>
          <w:tcPr>
            <w:tcW w:w="2919" w:type="dxa"/>
          </w:tcPr>
          <w:p w14:paraId="6B60F9E9" w14:textId="6F41C5BB" w:rsidR="00737624" w:rsidRPr="00C74F8B" w:rsidRDefault="004E70F8" w:rsidP="00825438">
            <w:pPr>
              <w:shd w:val="clear" w:color="auto" w:fill="FFFFFF"/>
              <w:rPr>
                <w:rFonts w:eastAsia="Times New Roman" w:cstheme="minorHAnsi"/>
              </w:rPr>
            </w:pPr>
            <w:hyperlink r:id="rId12" w:history="1">
              <w:r w:rsidR="00471256" w:rsidRPr="00C50E88">
                <w:rPr>
                  <w:rStyle w:val="Hyperlink"/>
                  <w:rFonts w:cstheme="minorHAnsi"/>
                  <w:shd w:val="clear" w:color="auto" w:fill="FFFFFF"/>
                </w:rPr>
                <w:t>tburleson@aga.org</w:t>
              </w:r>
            </w:hyperlink>
            <w:r w:rsidR="00471256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737624" w:rsidRPr="001C5B78" w14:paraId="3D608CA0" w14:textId="77777777" w:rsidTr="00825438">
        <w:tc>
          <w:tcPr>
            <w:tcW w:w="1800" w:type="dxa"/>
          </w:tcPr>
          <w:p w14:paraId="45780318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r w:rsidRPr="001C5B78">
              <w:rPr>
                <w:rFonts w:cstheme="minorHAnsi"/>
                <w:b/>
                <w:shd w:val="clear" w:color="auto" w:fill="FFFFFF"/>
              </w:rPr>
              <w:t>Jon Wentzel</w:t>
            </w:r>
          </w:p>
        </w:tc>
        <w:tc>
          <w:tcPr>
            <w:tcW w:w="4816" w:type="dxa"/>
          </w:tcPr>
          <w:p w14:paraId="281B90FB" w14:textId="77777777" w:rsidR="00737624" w:rsidRPr="00C74F8B" w:rsidRDefault="00737624" w:rsidP="00825438">
            <w:pPr>
              <w:shd w:val="clear" w:color="auto" w:fill="FFFFFF"/>
              <w:rPr>
                <w:rFonts w:eastAsia="Times New Roman" w:cstheme="minorHAnsi"/>
              </w:rPr>
            </w:pPr>
            <w:r w:rsidRPr="00C74F8B">
              <w:rPr>
                <w:rFonts w:eastAsia="Times New Roman" w:cstheme="minorHAnsi"/>
              </w:rPr>
              <w:t>VP, Communications</w:t>
            </w:r>
            <w:r>
              <w:rPr>
                <w:rFonts w:eastAsia="Times New Roman" w:cstheme="minorHAnsi"/>
              </w:rPr>
              <w:t>, NEI</w:t>
            </w:r>
          </w:p>
        </w:tc>
        <w:tc>
          <w:tcPr>
            <w:tcW w:w="2919" w:type="dxa"/>
          </w:tcPr>
          <w:p w14:paraId="4495AED2" w14:textId="77777777" w:rsidR="00737624" w:rsidRPr="00C74F8B" w:rsidRDefault="00737624" w:rsidP="00825438">
            <w:pPr>
              <w:shd w:val="clear" w:color="auto" w:fill="FFFFFF"/>
              <w:rPr>
                <w:rFonts w:eastAsia="Times New Roman" w:cstheme="minorHAnsi"/>
              </w:rPr>
            </w:pPr>
            <w:r w:rsidRPr="00C74F8B">
              <w:rPr>
                <w:rFonts w:cstheme="minorHAnsi"/>
                <w:shd w:val="clear" w:color="auto" w:fill="FFFFFF"/>
              </w:rPr>
              <w:t> </w:t>
            </w:r>
            <w:hyperlink r:id="rId13" w:tgtFrame="_blank" w:history="1">
              <w:r w:rsidRPr="00C74F8B">
                <w:rPr>
                  <w:rStyle w:val="Hyperlink"/>
                  <w:rFonts w:cstheme="minorHAnsi"/>
                  <w:shd w:val="clear" w:color="auto" w:fill="FFFFFF"/>
                </w:rPr>
                <w:t>jcw@nei.org</w:t>
              </w:r>
            </w:hyperlink>
          </w:p>
        </w:tc>
      </w:tr>
      <w:tr w:rsidR="00737624" w:rsidRPr="001C5B78" w14:paraId="4D3B32C7" w14:textId="77777777" w:rsidTr="00825438">
        <w:tc>
          <w:tcPr>
            <w:tcW w:w="1800" w:type="dxa"/>
          </w:tcPr>
          <w:p w14:paraId="3BFFA3E7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r w:rsidRPr="001C5B78">
              <w:rPr>
                <w:rFonts w:cstheme="minorHAnsi"/>
                <w:b/>
                <w:color w:val="000000"/>
                <w:shd w:val="clear" w:color="auto" w:fill="FFFFFF"/>
              </w:rPr>
              <w:t>Meena Dayak</w:t>
            </w:r>
          </w:p>
        </w:tc>
        <w:tc>
          <w:tcPr>
            <w:tcW w:w="4816" w:type="dxa"/>
          </w:tcPr>
          <w:p w14:paraId="593F9D39" w14:textId="77777777" w:rsidR="00737624" w:rsidRPr="00C74F8B" w:rsidRDefault="00737624" w:rsidP="00825438">
            <w:pPr>
              <w:shd w:val="clear" w:color="auto" w:fill="FFFFFF"/>
              <w:rPr>
                <w:rFonts w:eastAsia="Times New Roman" w:cstheme="minorHAnsi"/>
                <w:color w:val="222222"/>
              </w:rPr>
            </w:pPr>
            <w:r w:rsidRPr="00C74F8B">
              <w:rPr>
                <w:rFonts w:cstheme="minorHAnsi"/>
                <w:color w:val="000000"/>
                <w:shd w:val="clear" w:color="auto" w:fill="FFFFFF"/>
              </w:rPr>
              <w:t>VP, Integrated Media &amp; Communications</w:t>
            </w:r>
            <w:r>
              <w:rPr>
                <w:rFonts w:cstheme="minorHAnsi"/>
                <w:color w:val="000000"/>
                <w:shd w:val="clear" w:color="auto" w:fill="FFFFFF"/>
              </w:rPr>
              <w:t>, APPA</w:t>
            </w:r>
          </w:p>
        </w:tc>
        <w:tc>
          <w:tcPr>
            <w:tcW w:w="2919" w:type="dxa"/>
          </w:tcPr>
          <w:p w14:paraId="787F7868" w14:textId="77777777" w:rsidR="00737624" w:rsidRPr="00C74F8B" w:rsidRDefault="004E70F8" w:rsidP="00825438">
            <w:pPr>
              <w:shd w:val="clear" w:color="auto" w:fill="FFFFFF"/>
              <w:rPr>
                <w:rFonts w:eastAsia="Times New Roman" w:cstheme="minorHAnsi"/>
              </w:rPr>
            </w:pPr>
            <w:hyperlink r:id="rId14" w:tgtFrame="_blank" w:history="1">
              <w:r w:rsidR="00737624" w:rsidRPr="00C74F8B">
                <w:rPr>
                  <w:rStyle w:val="Hyperlink"/>
                  <w:rFonts w:cstheme="minorHAnsi"/>
                  <w:shd w:val="clear" w:color="auto" w:fill="FFFFFF"/>
                </w:rPr>
                <w:t>Mdayak@publicpower.org</w:t>
              </w:r>
            </w:hyperlink>
          </w:p>
        </w:tc>
      </w:tr>
      <w:tr w:rsidR="00737624" w:rsidRPr="001C5B78" w14:paraId="6961CD13" w14:textId="77777777" w:rsidTr="00825438">
        <w:tc>
          <w:tcPr>
            <w:tcW w:w="1800" w:type="dxa"/>
          </w:tcPr>
          <w:p w14:paraId="0CF3DC57" w14:textId="49EBCF6A" w:rsidR="00737624" w:rsidRPr="001C5B78" w:rsidRDefault="00277F6D" w:rsidP="008254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Cogan </w:t>
            </w:r>
            <w:proofErr w:type="spellStart"/>
            <w:r>
              <w:rPr>
                <w:rFonts w:cstheme="minorHAnsi"/>
                <w:b/>
                <w:shd w:val="clear" w:color="auto" w:fill="FFFFFF"/>
              </w:rPr>
              <w:t>Schneier</w:t>
            </w:r>
            <w:proofErr w:type="spellEnd"/>
          </w:p>
        </w:tc>
        <w:tc>
          <w:tcPr>
            <w:tcW w:w="4816" w:type="dxa"/>
          </w:tcPr>
          <w:p w14:paraId="02589CF2" w14:textId="4C6B8CEE" w:rsidR="00737624" w:rsidRPr="00C74F8B" w:rsidRDefault="00277F6D" w:rsidP="00825438">
            <w:pPr>
              <w:shd w:val="clear" w:color="auto" w:fill="FFFFFF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Social Media Editor </w:t>
            </w:r>
          </w:p>
        </w:tc>
        <w:tc>
          <w:tcPr>
            <w:tcW w:w="2919" w:type="dxa"/>
          </w:tcPr>
          <w:p w14:paraId="1C89B141" w14:textId="63665998" w:rsidR="00737624" w:rsidRPr="00C74F8B" w:rsidRDefault="00277F6D" w:rsidP="00825438">
            <w:pPr>
              <w:shd w:val="clear" w:color="auto" w:fill="FFFFFF"/>
              <w:rPr>
                <w:rFonts w:eastAsia="Times New Roman" w:cstheme="minorHAnsi"/>
              </w:rPr>
            </w:pPr>
            <w:r w:rsidRPr="00277F6D">
              <w:rPr>
                <w:rStyle w:val="Hyperlink"/>
                <w:rFonts w:cstheme="minorHAnsi"/>
                <w:shd w:val="clear" w:color="auto" w:fill="FFFFFF"/>
              </w:rPr>
              <w:t>Cogan.Schneier@nreca.coop</w:t>
            </w:r>
          </w:p>
        </w:tc>
      </w:tr>
      <w:tr w:rsidR="00737624" w:rsidRPr="001C5B78" w14:paraId="15283087" w14:textId="77777777" w:rsidTr="00825438">
        <w:tc>
          <w:tcPr>
            <w:tcW w:w="1800" w:type="dxa"/>
          </w:tcPr>
          <w:p w14:paraId="6805472A" w14:textId="77777777" w:rsidR="00737624" w:rsidRPr="001C5B78" w:rsidRDefault="00737624" w:rsidP="00825438">
            <w:pPr>
              <w:rPr>
                <w:rFonts w:cstheme="minorHAnsi"/>
                <w:b/>
              </w:rPr>
            </w:pPr>
            <w:r w:rsidRPr="001C5B78">
              <w:rPr>
                <w:rFonts w:cstheme="minorHAnsi"/>
                <w:b/>
              </w:rPr>
              <w:t>Rob Darden</w:t>
            </w:r>
          </w:p>
        </w:tc>
        <w:tc>
          <w:tcPr>
            <w:tcW w:w="4816" w:type="dxa"/>
          </w:tcPr>
          <w:p w14:paraId="2D87FA5D" w14:textId="77777777" w:rsidR="00737624" w:rsidRPr="00C74F8B" w:rsidRDefault="00737624" w:rsidP="00825438">
            <w:pPr>
              <w:shd w:val="clear" w:color="auto" w:fill="FFFFFF"/>
              <w:rPr>
                <w:rFonts w:eastAsia="Times New Roman" w:cstheme="minorHAnsi"/>
              </w:rPr>
            </w:pPr>
            <w:r w:rsidRPr="00C74F8B">
              <w:rPr>
                <w:rFonts w:eastAsia="Times New Roman" w:cstheme="minorHAnsi"/>
              </w:rPr>
              <w:t>Executive Vice President</w:t>
            </w:r>
            <w:r>
              <w:rPr>
                <w:rFonts w:eastAsia="Times New Roman" w:cstheme="minorHAnsi"/>
              </w:rPr>
              <w:t>, DCA</w:t>
            </w:r>
            <w:r w:rsidRPr="00C74F8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919" w:type="dxa"/>
          </w:tcPr>
          <w:p w14:paraId="549C8F09" w14:textId="0029E9C9" w:rsidR="00737624" w:rsidRPr="00C74F8B" w:rsidRDefault="004E70F8" w:rsidP="00825438">
            <w:pPr>
              <w:shd w:val="clear" w:color="auto" w:fill="FFFFFF"/>
              <w:rPr>
                <w:rFonts w:eastAsia="Times New Roman" w:cstheme="minorHAnsi"/>
              </w:rPr>
            </w:pPr>
            <w:hyperlink r:id="rId15" w:history="1">
              <w:r w:rsidR="00471256" w:rsidRPr="00C50E88">
                <w:rPr>
                  <w:rStyle w:val="Hyperlink"/>
                  <w:rFonts w:cstheme="minorHAnsi"/>
                  <w:shd w:val="clear" w:color="auto" w:fill="FFFFFF"/>
                </w:rPr>
                <w:t>rdarden@dcaweb.org</w:t>
              </w:r>
            </w:hyperlink>
            <w:r w:rsidR="00471256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</w:tbl>
    <w:p w14:paraId="0CF8C3F0" w14:textId="77777777" w:rsidR="006443C9" w:rsidRDefault="006443C9"/>
    <w:sectPr w:rsidR="006443C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7B484" w14:textId="77777777" w:rsidR="004E70F8" w:rsidRDefault="004E70F8" w:rsidP="00F76430">
      <w:pPr>
        <w:spacing w:after="0" w:line="240" w:lineRule="auto"/>
      </w:pPr>
      <w:r>
        <w:separator/>
      </w:r>
    </w:p>
  </w:endnote>
  <w:endnote w:type="continuationSeparator" w:id="0">
    <w:p w14:paraId="35CBA298" w14:textId="77777777" w:rsidR="004E70F8" w:rsidRDefault="004E70F8" w:rsidP="00F7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F4E1A" w14:textId="77777777" w:rsidR="004E70F8" w:rsidRDefault="004E70F8" w:rsidP="00F76430">
      <w:pPr>
        <w:spacing w:after="0" w:line="240" w:lineRule="auto"/>
      </w:pPr>
      <w:r>
        <w:separator/>
      </w:r>
    </w:p>
  </w:footnote>
  <w:footnote w:type="continuationSeparator" w:id="0">
    <w:p w14:paraId="0DAD5F0E" w14:textId="77777777" w:rsidR="004E70F8" w:rsidRDefault="004E70F8" w:rsidP="00F7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BF26" w14:textId="77777777" w:rsidR="00F76430" w:rsidRDefault="00F76430" w:rsidP="00F7643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1E92D" wp14:editId="4ADB2B0E">
              <wp:simplePos x="0" y="0"/>
              <wp:positionH relativeFrom="column">
                <wp:posOffset>2320119</wp:posOffset>
              </wp:positionH>
              <wp:positionV relativeFrom="paragraph">
                <wp:posOffset>-6824</wp:posOffset>
              </wp:positionV>
              <wp:extent cx="3870619" cy="792480"/>
              <wp:effectExtent l="0" t="0" r="0" b="762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619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C4CD1" w14:textId="72BDA3FE" w:rsidR="00F76430" w:rsidRPr="00DC3014" w:rsidRDefault="00FD00E8" w:rsidP="00F76430">
                          <w:pPr>
                            <w:jc w:val="right"/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“I Got </w:t>
                          </w:r>
                          <w:proofErr w:type="gramStart"/>
                          <w:r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I</w:t>
                          </w:r>
                          <w:r w:rsidR="00F76430"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>nto</w:t>
                          </w:r>
                          <w:proofErr w:type="gramEnd"/>
                          <w:r w:rsidR="00F76430"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Energy” Campaign </w:t>
                          </w:r>
                          <w:r w:rsidR="00F76430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  Contact List for CEWD &amp; Associations</w:t>
                          </w:r>
                          <w:r w:rsidR="00F76430" w:rsidRPr="00DC3014">
                            <w:rPr>
                              <w:rFonts w:cstheme="minorHAnsi"/>
                              <w:b/>
                              <w:color w:val="00B050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48CB9AF5" w14:textId="77777777" w:rsidR="00F76430" w:rsidRPr="000D280A" w:rsidRDefault="00F76430" w:rsidP="00F76430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1E92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2.7pt;margin-top:-.55pt;width:304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zfk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" filled="f" stroked="f">
              <v:textbox>
                <w:txbxContent>
                  <w:p w14:paraId="0F6C4CD1" w14:textId="72BDA3FE" w:rsidR="00F76430" w:rsidRPr="00DC3014" w:rsidRDefault="00FD00E8" w:rsidP="00F76430">
                    <w:pPr>
                      <w:jc w:val="right"/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“I Got </w:t>
                    </w:r>
                    <w:proofErr w:type="gramStart"/>
                    <w:r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I</w:t>
                    </w:r>
                    <w:r w:rsidR="00F76430"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>nto</w:t>
                    </w:r>
                    <w:proofErr w:type="gramEnd"/>
                    <w:r w:rsidR="00F76430"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Energy” Campaign </w:t>
                    </w:r>
                    <w:r w:rsidR="00F76430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  Contact List for CEWD &amp; Associations</w:t>
                    </w:r>
                    <w:r w:rsidR="00F76430" w:rsidRPr="00DC3014">
                      <w:rPr>
                        <w:rFonts w:cstheme="minorHAnsi"/>
                        <w:b/>
                        <w:color w:val="00B050"/>
                        <w:sz w:val="36"/>
                        <w:szCs w:val="36"/>
                      </w:rPr>
                      <w:t xml:space="preserve"> </w:t>
                    </w:r>
                  </w:p>
                  <w:p w14:paraId="48CB9AF5" w14:textId="77777777" w:rsidR="00F76430" w:rsidRPr="000D280A" w:rsidRDefault="00F76430" w:rsidP="00F76430">
                    <w:pPr>
                      <w:jc w:val="righ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6E297B"/>
      </w:rPr>
      <w:drawing>
        <wp:anchor distT="0" distB="0" distL="114300" distR="114300" simplePos="0" relativeHeight="251660288" behindDoc="0" locked="0" layoutInCell="1" allowOverlap="1" wp14:anchorId="550F8B68" wp14:editId="5063EE05">
          <wp:simplePos x="0" y="0"/>
          <wp:positionH relativeFrom="column">
            <wp:posOffset>-117475</wp:posOffset>
          </wp:positionH>
          <wp:positionV relativeFrom="paragraph">
            <wp:posOffset>-114300</wp:posOffset>
          </wp:positionV>
          <wp:extent cx="2292612" cy="914400"/>
          <wp:effectExtent l="0" t="0" r="0" b="0"/>
          <wp:wrapNone/>
          <wp:docPr id="7" name="Picture 7" descr="../cewd%20new%20logo%20w%20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cewd%20new%20logo%20w%20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44" t="16329" r="20697" b="30040"/>
                  <a:stretch/>
                </pic:blipFill>
                <pic:spPr bwMode="auto">
                  <a:xfrm>
                    <a:off x="0" y="0"/>
                    <a:ext cx="229261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4AF1C78" wp14:editId="6CE3FB96">
          <wp:extent cx="6124575" cy="828675"/>
          <wp:effectExtent l="0" t="0" r="0" b="9525"/>
          <wp:docPr id="1" name="Picture 1" descr="cewd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wd word 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D34B7" w14:textId="77777777" w:rsidR="00F76430" w:rsidRDefault="00F76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24"/>
    <w:rsid w:val="00277F6D"/>
    <w:rsid w:val="00351075"/>
    <w:rsid w:val="00471256"/>
    <w:rsid w:val="004E70F8"/>
    <w:rsid w:val="005D293F"/>
    <w:rsid w:val="006443C9"/>
    <w:rsid w:val="00737624"/>
    <w:rsid w:val="00F76430"/>
    <w:rsid w:val="00FD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3A7EA"/>
  <w15:chartTrackingRefBased/>
  <w15:docId w15:val="{E77EEE08-ED55-4B54-802D-8A698D8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6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30"/>
  </w:style>
  <w:style w:type="paragraph" w:styleId="Footer">
    <w:name w:val="footer"/>
    <w:basedOn w:val="Normal"/>
    <w:link w:val="FooterChar"/>
    <w:uiPriority w:val="99"/>
    <w:unhideWhenUsed/>
    <w:rsid w:val="00F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30"/>
  </w:style>
  <w:style w:type="character" w:styleId="UnresolvedMention">
    <w:name w:val="Unresolved Mention"/>
    <w:basedOn w:val="DefaultParagraphFont"/>
    <w:uiPriority w:val="99"/>
    <w:semiHidden/>
    <w:unhideWhenUsed/>
    <w:rsid w:val="0047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@cewd.org" TargetMode="External"/><Relationship Id="rId13" Type="http://schemas.openxmlformats.org/officeDocument/2006/relationships/hyperlink" Target="mailto:jcw@nei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y@cewd.org" TargetMode="External"/><Relationship Id="rId12" Type="http://schemas.openxmlformats.org/officeDocument/2006/relationships/hyperlink" Target="mailto:tburleson@aga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beth@cewd.org" TargetMode="External"/><Relationship Id="rId11" Type="http://schemas.openxmlformats.org/officeDocument/2006/relationships/hyperlink" Target="mailto:nnelson@eei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darden@dcaweb.org" TargetMode="External"/><Relationship Id="rId10" Type="http://schemas.openxmlformats.org/officeDocument/2006/relationships/hyperlink" Target="mailto:CSpencer@EE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n@cewd.org" TargetMode="External"/><Relationship Id="rId14" Type="http://schemas.openxmlformats.org/officeDocument/2006/relationships/hyperlink" Target="mailto:Mdayak@publicpow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EBritt</dc:creator>
  <cp:keywords/>
  <dc:description/>
  <cp:lastModifiedBy>Amy Sawyer</cp:lastModifiedBy>
  <cp:revision>2</cp:revision>
  <dcterms:created xsi:type="dcterms:W3CDTF">2018-07-05T20:34:00Z</dcterms:created>
  <dcterms:modified xsi:type="dcterms:W3CDTF">2018-07-05T20:34:00Z</dcterms:modified>
</cp:coreProperties>
</file>